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3"/>
        <w:gridCol w:w="4648"/>
      </w:tblGrid>
      <w:tr w:rsidR="00A72948" w:rsidTr="007A6D6A">
        <w:tc>
          <w:tcPr>
            <w:tcW w:w="4928" w:type="dxa"/>
          </w:tcPr>
          <w:p w:rsidR="00A72948" w:rsidRPr="005F40E1" w:rsidRDefault="00A72948" w:rsidP="007A6D6A">
            <w:pPr>
              <w:pStyle w:val="2"/>
              <w:spacing w:line="276" w:lineRule="auto"/>
              <w:rPr>
                <w:rStyle w:val="a6"/>
                <w:b w:val="0"/>
                <w:color w:val="auto"/>
                <w:sz w:val="24"/>
                <w:szCs w:val="24"/>
              </w:rPr>
            </w:pPr>
            <w:r w:rsidRPr="005F40E1">
              <w:rPr>
                <w:rStyle w:val="a6"/>
                <w:b w:val="0"/>
                <w:color w:val="auto"/>
                <w:sz w:val="24"/>
                <w:szCs w:val="24"/>
              </w:rPr>
              <w:t>СОГЛАСОВАНО</w:t>
            </w:r>
          </w:p>
          <w:p w:rsidR="00A72948" w:rsidRPr="005F40E1" w:rsidRDefault="00A72948" w:rsidP="007A6D6A">
            <w:pPr>
              <w:pStyle w:val="2"/>
              <w:spacing w:line="276" w:lineRule="auto"/>
              <w:rPr>
                <w:rStyle w:val="a6"/>
                <w:b w:val="0"/>
                <w:color w:val="auto"/>
                <w:sz w:val="24"/>
                <w:szCs w:val="24"/>
              </w:rPr>
            </w:pPr>
            <w:r w:rsidRPr="005F40E1">
              <w:rPr>
                <w:rStyle w:val="a6"/>
                <w:b w:val="0"/>
                <w:color w:val="auto"/>
                <w:sz w:val="24"/>
                <w:szCs w:val="24"/>
              </w:rPr>
              <w:t xml:space="preserve">Управляющим советом </w:t>
            </w:r>
          </w:p>
          <w:p w:rsidR="00A72948" w:rsidRPr="005F40E1" w:rsidRDefault="00A72948" w:rsidP="007A6D6A">
            <w:pPr>
              <w:pStyle w:val="2"/>
              <w:spacing w:line="276" w:lineRule="auto"/>
              <w:rPr>
                <w:rStyle w:val="a6"/>
                <w:b w:val="0"/>
                <w:color w:val="auto"/>
                <w:sz w:val="24"/>
                <w:szCs w:val="24"/>
              </w:rPr>
            </w:pPr>
            <w:r w:rsidRPr="005F40E1">
              <w:rPr>
                <w:rStyle w:val="a6"/>
                <w:b w:val="0"/>
                <w:color w:val="auto"/>
                <w:sz w:val="24"/>
                <w:szCs w:val="24"/>
              </w:rPr>
              <w:t xml:space="preserve">Протокол от 01.10.2018 № 3 </w:t>
            </w:r>
          </w:p>
          <w:p w:rsidR="00A72948" w:rsidRPr="005F40E1" w:rsidRDefault="00A72948" w:rsidP="007A6D6A">
            <w:pPr>
              <w:spacing w:line="240" w:lineRule="auto"/>
              <w:rPr>
                <w:rFonts w:ascii="Times New Roman" w:hAnsi="Times New Roman" w:cs="Times New Roman"/>
              </w:rPr>
            </w:pPr>
          </w:p>
          <w:p w:rsidR="00A72948" w:rsidRPr="005F40E1" w:rsidRDefault="00A72948" w:rsidP="007A6D6A">
            <w:pPr>
              <w:spacing w:line="240" w:lineRule="auto"/>
              <w:rPr>
                <w:rFonts w:ascii="Times New Roman" w:hAnsi="Times New Roman" w:cs="Times New Roman"/>
                <w:sz w:val="24"/>
                <w:szCs w:val="24"/>
              </w:rPr>
            </w:pPr>
          </w:p>
          <w:p w:rsidR="00A72948" w:rsidRPr="005F40E1" w:rsidRDefault="00A72948" w:rsidP="007A6D6A">
            <w:pPr>
              <w:spacing w:line="240" w:lineRule="auto"/>
              <w:rPr>
                <w:rFonts w:ascii="Times New Roman" w:hAnsi="Times New Roman" w:cs="Times New Roman"/>
                <w:sz w:val="24"/>
                <w:szCs w:val="24"/>
              </w:rPr>
            </w:pPr>
          </w:p>
          <w:p w:rsidR="00A72948" w:rsidRPr="005F40E1" w:rsidRDefault="00A72948" w:rsidP="007A6D6A">
            <w:pPr>
              <w:spacing w:line="240" w:lineRule="auto"/>
              <w:rPr>
                <w:rFonts w:ascii="Times New Roman" w:hAnsi="Times New Roman" w:cs="Times New Roman"/>
                <w:sz w:val="24"/>
                <w:szCs w:val="24"/>
              </w:rPr>
            </w:pPr>
          </w:p>
          <w:p w:rsidR="00A72948" w:rsidRPr="005F40E1" w:rsidRDefault="00A72948" w:rsidP="007A6D6A">
            <w:pPr>
              <w:spacing w:line="240" w:lineRule="auto"/>
              <w:rPr>
                <w:rFonts w:ascii="Times New Roman" w:hAnsi="Times New Roman" w:cs="Times New Roman"/>
                <w:sz w:val="24"/>
                <w:szCs w:val="24"/>
              </w:rPr>
            </w:pPr>
          </w:p>
          <w:p w:rsidR="00A72948" w:rsidRPr="005F40E1" w:rsidRDefault="00A72948" w:rsidP="007A6D6A">
            <w:pPr>
              <w:spacing w:line="240" w:lineRule="auto"/>
              <w:rPr>
                <w:rFonts w:ascii="Times New Roman" w:hAnsi="Times New Roman" w:cs="Times New Roman"/>
                <w:sz w:val="24"/>
                <w:szCs w:val="24"/>
              </w:rPr>
            </w:pPr>
          </w:p>
          <w:p w:rsidR="00A72948" w:rsidRPr="005F40E1" w:rsidRDefault="00A72948" w:rsidP="007A6D6A">
            <w:pPr>
              <w:spacing w:line="240" w:lineRule="auto"/>
              <w:rPr>
                <w:rFonts w:ascii="Times New Roman" w:hAnsi="Times New Roman" w:cs="Times New Roman"/>
                <w:sz w:val="24"/>
                <w:szCs w:val="24"/>
              </w:rPr>
            </w:pPr>
          </w:p>
          <w:p w:rsidR="00A72948" w:rsidRPr="005F40E1" w:rsidRDefault="00A72948" w:rsidP="007A6D6A">
            <w:pPr>
              <w:spacing w:line="240" w:lineRule="auto"/>
              <w:rPr>
                <w:rFonts w:ascii="Times New Roman" w:hAnsi="Times New Roman" w:cs="Times New Roman"/>
                <w:sz w:val="24"/>
                <w:szCs w:val="24"/>
              </w:rPr>
            </w:pPr>
          </w:p>
        </w:tc>
        <w:tc>
          <w:tcPr>
            <w:tcW w:w="4653" w:type="dxa"/>
            <w:hideMark/>
          </w:tcPr>
          <w:p w:rsidR="00A72948" w:rsidRPr="00A72948" w:rsidRDefault="00A72948" w:rsidP="002D106E">
            <w:pPr>
              <w:pStyle w:val="2"/>
              <w:rPr>
                <w:rStyle w:val="a6"/>
                <w:i/>
                <w:color w:val="auto"/>
                <w:sz w:val="24"/>
                <w:szCs w:val="24"/>
              </w:rPr>
            </w:pPr>
            <w:bookmarkStart w:id="0" w:name="_GoBack"/>
            <w:bookmarkEnd w:id="0"/>
            <w:r w:rsidRPr="00A72948">
              <w:rPr>
                <w:rStyle w:val="a6"/>
                <w:i/>
                <w:color w:val="auto"/>
                <w:sz w:val="24"/>
                <w:szCs w:val="24"/>
              </w:rPr>
              <w:t>УТВЕРЖДАЮ</w:t>
            </w:r>
            <w:r w:rsidR="002D106E">
              <w:rPr>
                <w:b/>
                <w:bCs/>
                <w:noProof/>
                <w:sz w:val="24"/>
                <w:szCs w:val="24"/>
              </w:rPr>
              <w:drawing>
                <wp:anchor distT="0" distB="0" distL="114300" distR="114300" simplePos="0" relativeHeight="251658240" behindDoc="1" locked="0" layoutInCell="1" allowOverlap="1">
                  <wp:simplePos x="0" y="0"/>
                  <wp:positionH relativeFrom="column">
                    <wp:posOffset>984885</wp:posOffset>
                  </wp:positionH>
                  <wp:positionV relativeFrom="paragraph">
                    <wp:posOffset>174625</wp:posOffset>
                  </wp:positionV>
                  <wp:extent cx="1819275" cy="1419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419225"/>
                          </a:xfrm>
                          <a:prstGeom prst="rect">
                            <a:avLst/>
                          </a:prstGeom>
                        </pic:spPr>
                      </pic:pic>
                    </a:graphicData>
                  </a:graphic>
                  <wp14:sizeRelH relativeFrom="page">
                    <wp14:pctWidth>0</wp14:pctWidth>
                  </wp14:sizeRelH>
                  <wp14:sizeRelV relativeFrom="page">
                    <wp14:pctHeight>0</wp14:pctHeight>
                  </wp14:sizeRelV>
                </wp:anchor>
              </w:drawing>
            </w:r>
          </w:p>
          <w:p w:rsidR="00A72948" w:rsidRPr="00A72948" w:rsidRDefault="00A72948" w:rsidP="007A6D6A">
            <w:pPr>
              <w:spacing w:line="240" w:lineRule="auto"/>
              <w:rPr>
                <w:rFonts w:ascii="Times New Roman" w:hAnsi="Times New Roman" w:cs="Times New Roman"/>
                <w:b/>
                <w:i/>
              </w:rPr>
            </w:pPr>
            <w:r w:rsidRPr="00A72948">
              <w:rPr>
                <w:rFonts w:ascii="Times New Roman" w:hAnsi="Times New Roman" w:cs="Times New Roman"/>
                <w:b/>
                <w:i/>
                <w:sz w:val="24"/>
                <w:szCs w:val="24"/>
              </w:rPr>
              <w:t>Заведующий МБДОУ № 53</w:t>
            </w:r>
          </w:p>
          <w:p w:rsidR="00A72948" w:rsidRPr="00A72948" w:rsidRDefault="002D106E" w:rsidP="007A6D6A">
            <w:pPr>
              <w:spacing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Е.В.Проскурина</w:t>
            </w:r>
            <w:proofErr w:type="spellEnd"/>
          </w:p>
          <w:p w:rsidR="00A72948" w:rsidRPr="00A72948" w:rsidRDefault="00A72948" w:rsidP="007A6D6A">
            <w:pPr>
              <w:spacing w:line="240" w:lineRule="auto"/>
              <w:rPr>
                <w:rFonts w:ascii="Times New Roman" w:hAnsi="Times New Roman" w:cs="Times New Roman"/>
                <w:b/>
                <w:i/>
                <w:sz w:val="24"/>
                <w:szCs w:val="24"/>
              </w:rPr>
            </w:pPr>
            <w:r w:rsidRPr="00A72948">
              <w:rPr>
                <w:rFonts w:ascii="Times New Roman" w:hAnsi="Times New Roman" w:cs="Times New Roman"/>
                <w:b/>
                <w:i/>
                <w:sz w:val="24"/>
                <w:szCs w:val="24"/>
              </w:rPr>
              <w:t>Принято  Советом педагогов</w:t>
            </w:r>
          </w:p>
          <w:p w:rsidR="00A72948" w:rsidRPr="00A72948" w:rsidRDefault="00A72948" w:rsidP="007A6D6A">
            <w:pPr>
              <w:spacing w:line="240" w:lineRule="auto"/>
              <w:rPr>
                <w:rFonts w:ascii="Times New Roman" w:hAnsi="Times New Roman" w:cs="Times New Roman"/>
                <w:b/>
                <w:i/>
                <w:sz w:val="24"/>
                <w:szCs w:val="24"/>
              </w:rPr>
            </w:pPr>
            <w:r w:rsidRPr="00A72948">
              <w:rPr>
                <w:rFonts w:ascii="Times New Roman" w:hAnsi="Times New Roman" w:cs="Times New Roman"/>
                <w:b/>
                <w:i/>
                <w:sz w:val="24"/>
                <w:szCs w:val="24"/>
              </w:rPr>
              <w:t>протокол от 01.10.2018г. № 6</w:t>
            </w:r>
          </w:p>
          <w:p w:rsidR="00A72948" w:rsidRPr="00A72948" w:rsidRDefault="00A72948" w:rsidP="007A6D6A">
            <w:pPr>
              <w:spacing w:line="240" w:lineRule="auto"/>
              <w:rPr>
                <w:rFonts w:ascii="Times New Roman" w:hAnsi="Times New Roman" w:cs="Times New Roman"/>
                <w:b/>
                <w:i/>
                <w:sz w:val="24"/>
                <w:szCs w:val="24"/>
              </w:rPr>
            </w:pPr>
            <w:r w:rsidRPr="00A72948">
              <w:rPr>
                <w:rFonts w:ascii="Times New Roman" w:hAnsi="Times New Roman" w:cs="Times New Roman"/>
                <w:b/>
                <w:i/>
                <w:sz w:val="24"/>
                <w:szCs w:val="24"/>
              </w:rPr>
              <w:t>приказ  от  01.10.2018г. № 104</w:t>
            </w:r>
          </w:p>
          <w:p w:rsidR="00A72948" w:rsidRPr="00A72948" w:rsidRDefault="00A72948" w:rsidP="007A6D6A">
            <w:pPr>
              <w:spacing w:line="240" w:lineRule="auto"/>
              <w:rPr>
                <w:rFonts w:ascii="Times New Roman" w:hAnsi="Times New Roman" w:cs="Times New Roman"/>
                <w:b/>
                <w:i/>
                <w:sz w:val="24"/>
                <w:szCs w:val="24"/>
              </w:rPr>
            </w:pPr>
            <w:r w:rsidRPr="00A72948">
              <w:rPr>
                <w:rStyle w:val="a6"/>
                <w:rFonts w:ascii="Times New Roman" w:hAnsi="Times New Roman" w:cs="Times New Roman"/>
                <w:color w:val="auto"/>
                <w:sz w:val="24"/>
                <w:szCs w:val="24"/>
              </w:rPr>
              <w:t>Введено в действие с 01.10.2018г.</w:t>
            </w:r>
          </w:p>
        </w:tc>
      </w:tr>
    </w:tbl>
    <w:p w:rsidR="00A72948" w:rsidRDefault="00A72948" w:rsidP="00A72948">
      <w:pPr>
        <w:jc w:val="both"/>
        <w:rPr>
          <w:rFonts w:ascii="Times New Roman" w:hAnsi="Times New Roman" w:cs="Times New Roman"/>
        </w:rPr>
      </w:pPr>
    </w:p>
    <w:p w:rsidR="00A72948" w:rsidRDefault="00A72948" w:rsidP="00A72948">
      <w:pPr>
        <w:jc w:val="both"/>
      </w:pPr>
    </w:p>
    <w:p w:rsidR="00A72948" w:rsidRDefault="00A72948" w:rsidP="00A72948">
      <w:pPr>
        <w:jc w:val="both"/>
      </w:pPr>
    </w:p>
    <w:p w:rsidR="00A72948" w:rsidRDefault="00A72948" w:rsidP="00A72948">
      <w:pPr>
        <w:jc w:val="both"/>
      </w:pPr>
    </w:p>
    <w:p w:rsidR="00A72948" w:rsidRDefault="00A72948" w:rsidP="00A72948">
      <w:pPr>
        <w:spacing w:before="100" w:beforeAutospacing="1" w:after="100" w:afterAutospacing="1"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Положение</w:t>
      </w:r>
    </w:p>
    <w:p w:rsidR="00A72948" w:rsidRPr="00A72948" w:rsidRDefault="00A72948" w:rsidP="00A72948">
      <w:pPr>
        <w:spacing w:before="100" w:beforeAutospacing="1" w:after="100" w:afterAutospacing="1"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r w:rsidRPr="00A72948">
        <w:rPr>
          <w:rFonts w:ascii="Times New Roman" w:eastAsia="Times New Roman" w:hAnsi="Times New Roman" w:cs="Times New Roman"/>
          <w:b/>
          <w:i/>
          <w:sz w:val="32"/>
          <w:szCs w:val="32"/>
          <w:lang w:eastAsia="ru-RU"/>
        </w:rPr>
        <w:t>о защите персональных данных работников и воспитанников  муниципального бюджетного дошкольного образовательного учреждения «Детский сад № 53»</w:t>
      </w:r>
    </w:p>
    <w:p w:rsidR="00A72948" w:rsidRDefault="00A72948" w:rsidP="00A72948">
      <w:pPr>
        <w:jc w:val="both"/>
        <w:rPr>
          <w:rFonts w:ascii="Times New Roman" w:hAnsi="Times New Roman" w:cs="Times New Roman"/>
          <w:b/>
          <w:i/>
          <w:sz w:val="32"/>
          <w:szCs w:val="32"/>
        </w:rPr>
      </w:pPr>
    </w:p>
    <w:p w:rsidR="00A72948" w:rsidRDefault="00A72948" w:rsidP="00A72948">
      <w:pPr>
        <w:rPr>
          <w:rFonts w:ascii="Times New Roman" w:hAnsi="Times New Roman" w:cs="Times New Roman"/>
          <w:sz w:val="32"/>
          <w:szCs w:val="32"/>
        </w:rPr>
      </w:pPr>
    </w:p>
    <w:p w:rsidR="00A72948" w:rsidRDefault="00A72948" w:rsidP="00A72948">
      <w:pPr>
        <w:rPr>
          <w:rFonts w:ascii="Times New Roman" w:hAnsi="Times New Roman" w:cs="Times New Roman"/>
          <w:sz w:val="32"/>
          <w:szCs w:val="32"/>
        </w:rPr>
      </w:pPr>
    </w:p>
    <w:p w:rsidR="00A72948" w:rsidRDefault="00A72948" w:rsidP="00A72948">
      <w:pPr>
        <w:rPr>
          <w:rFonts w:ascii="Times New Roman" w:hAnsi="Times New Roman" w:cs="Times New Roman"/>
          <w:sz w:val="32"/>
          <w:szCs w:val="32"/>
        </w:rPr>
      </w:pPr>
    </w:p>
    <w:p w:rsidR="00A72948" w:rsidRDefault="00A72948" w:rsidP="00A72948">
      <w:pPr>
        <w:rPr>
          <w:rFonts w:ascii="Times New Roman" w:hAnsi="Times New Roman" w:cs="Times New Roman"/>
          <w:sz w:val="32"/>
          <w:szCs w:val="32"/>
        </w:rPr>
      </w:pPr>
    </w:p>
    <w:p w:rsidR="00A72948" w:rsidRDefault="00A72948" w:rsidP="00A72948">
      <w:pPr>
        <w:rPr>
          <w:rFonts w:ascii="Times New Roman" w:hAnsi="Times New Roman" w:cs="Times New Roman"/>
          <w:sz w:val="32"/>
          <w:szCs w:val="32"/>
        </w:rPr>
      </w:pPr>
    </w:p>
    <w:p w:rsidR="00A72948" w:rsidRDefault="00A72948" w:rsidP="00A72948">
      <w:pPr>
        <w:rPr>
          <w:rFonts w:ascii="Times New Roman" w:hAnsi="Times New Roman" w:cs="Times New Roman"/>
          <w:sz w:val="32"/>
          <w:szCs w:val="32"/>
        </w:rPr>
      </w:pPr>
    </w:p>
    <w:p w:rsidR="00A72948" w:rsidRPr="00A72948" w:rsidRDefault="00A72948" w:rsidP="00504142">
      <w:pPr>
        <w:jc w:val="center"/>
        <w:rPr>
          <w:rFonts w:ascii="Times New Roman" w:hAnsi="Times New Roman" w:cs="Times New Roman"/>
        </w:rPr>
      </w:pPr>
      <w:proofErr w:type="spellStart"/>
      <w:r>
        <w:rPr>
          <w:rFonts w:ascii="Times New Roman" w:hAnsi="Times New Roman" w:cs="Times New Roman"/>
        </w:rPr>
        <w:t>г</w:t>
      </w:r>
      <w:r w:rsidRPr="00710B61">
        <w:rPr>
          <w:rFonts w:ascii="Times New Roman" w:hAnsi="Times New Roman" w:cs="Times New Roman"/>
        </w:rPr>
        <w:t>.Ленинск</w:t>
      </w:r>
      <w:proofErr w:type="spellEnd"/>
      <w:r w:rsidRPr="00710B61">
        <w:rPr>
          <w:rFonts w:ascii="Times New Roman" w:hAnsi="Times New Roman" w:cs="Times New Roman"/>
        </w:rPr>
        <w:t>-Кузнецкий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72948">
        <w:rPr>
          <w:rFonts w:ascii="Times New Roman" w:eastAsia="Times New Roman" w:hAnsi="Times New Roman" w:cs="Times New Roman"/>
          <w:sz w:val="24"/>
          <w:szCs w:val="24"/>
          <w:lang w:eastAsia="ru-RU"/>
        </w:rPr>
        <w:t>Настоящее Положение о защите персональных данных работников и воспитанников (далее – Положение) разработано с целью защиты информации, относящейся к личности и личной жизни работников и воспитан</w:t>
      </w:r>
      <w:r>
        <w:rPr>
          <w:rFonts w:ascii="Times New Roman" w:eastAsia="Times New Roman" w:hAnsi="Times New Roman" w:cs="Times New Roman"/>
          <w:sz w:val="24"/>
          <w:szCs w:val="24"/>
          <w:lang w:eastAsia="ru-RU"/>
        </w:rPr>
        <w:t>ников муниципального бюджетного</w:t>
      </w:r>
      <w:r w:rsidRPr="00A72948">
        <w:rPr>
          <w:rFonts w:ascii="Times New Roman" w:eastAsia="Times New Roman" w:hAnsi="Times New Roman" w:cs="Times New Roman"/>
          <w:sz w:val="24"/>
          <w:szCs w:val="24"/>
          <w:lang w:eastAsia="ru-RU"/>
        </w:rPr>
        <w:t xml:space="preserve"> дошкольного образовател</w:t>
      </w:r>
      <w:r>
        <w:rPr>
          <w:rFonts w:ascii="Times New Roman" w:eastAsia="Times New Roman" w:hAnsi="Times New Roman" w:cs="Times New Roman"/>
          <w:sz w:val="24"/>
          <w:szCs w:val="24"/>
          <w:lang w:eastAsia="ru-RU"/>
        </w:rPr>
        <w:t>ьного учреждения «Детский сад № 53</w:t>
      </w:r>
      <w:r w:rsidRPr="00A72948">
        <w:rPr>
          <w:rFonts w:ascii="Times New Roman" w:eastAsia="Times New Roman" w:hAnsi="Times New Roman" w:cs="Times New Roman"/>
          <w:sz w:val="24"/>
          <w:szCs w:val="24"/>
          <w:lang w:eastAsia="ru-RU"/>
        </w:rPr>
        <w:t>»  (далее – ДОО), в соответствии с пунктом 1 статьи 23, статьей 24 Конституции Российской Федерации, Главой 14 Трудового кодекса Российской Федерации и Федеральными законами  нормативными актами от 27 июля 2006 года № 149-ФЗ «Об информации, информационных технологиях и о защите информации»,  от 27 июля 2006 года № 152-ФЗ «О персональных данных» (с изменениями на 23.12.2010).</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p w:rsidR="00A72948" w:rsidRPr="00A72948" w:rsidRDefault="00A72948" w:rsidP="00A7294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1. Общие положения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1.1.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1.2. Персональные данные работника  – информация, необходимая работодателю в связи с трудовыми отношениями и касающаяся конкретного работника.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Персональные данные воспитанников – информация, необходимая ДОО  в связи с отношениями, возникающими между воспитанниками, его родителями (законными представителями) и ДОО.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1.3.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xml:space="preserve">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w:t>
      </w:r>
      <w:r w:rsidRPr="00A72948">
        <w:rPr>
          <w:rFonts w:ascii="Times New Roman" w:eastAsia="Times New Roman" w:hAnsi="Times New Roman" w:cs="Times New Roman"/>
          <w:sz w:val="24"/>
          <w:szCs w:val="24"/>
          <w:lang w:eastAsia="ru-RU"/>
        </w:rPr>
        <w:lastRenderedPageBreak/>
        <w:t>настоящим Положением, относятся следующие сведения, содержащиеся в личных делах работников: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паспортные данные работника;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ИНН;</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копия страхового свидетельства государственного пенсионного страхования;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копия документа воинского учета (для военнообязанных и лиц, подлежащих призыву на военную службу);</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копия документа об образовании, квалификации или наличии специальных знаний;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документы о возрасте малолетних детей и месте их обучения;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документы о состоянии здоровья (сведения об инвалидности, о беременности и т.п.);</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трудовой договор;</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копии приказов о приеме, переводах, увольнении;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личная карточка по форме Т-2;</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заявления, объяснительные и служебные записки работника;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документы о прохождении работником аттестации, повышения квалификации;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1.5. К персональным данным воспитанника, получаемые ДОО и подлежащие хранению в ДОО  в порядке, предусмотренном действующим законодательством и настоящим Положением, относятся следующие сведения, содержащиеся в личных делах воспитанников: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документы, удостоверяющие личность воспитанника (свидетельство о рождении);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lastRenderedPageBreak/>
        <w:t>– документы о месте проживания;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полис медицинского страхования;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иные документы, содержащие персональные данные (в том числе сведения, необходимые для предоставления воспитанником гарантий и компенсаций, установленных действующим законодательством);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заявление родителей (законных представителей) о зачислении ребенка в ДОО;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договор с родителями (законными представителями) на образовательную деятельность;</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договор с родителями (законными представителями) на палатные услуги;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согласие родителей (законных представителей) на обработку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Родители (законные представители) могут сообщить иные сведения, с которыми считают нужным ознакомить работников школы.</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2. Основные условия проведения обработки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2.1. ДОО определяет объем, содержание обрабатываемых персональных данных работников и воспитанников,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Обработка персональных данных воспитанников может осуществляться исключительно в целях обеспечения соблюдения законов и иных нормативных правовых актов; обеспечения их личной безопасности; контроля качества обучения и обеспечения сохранности имущества.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xml:space="preserve">2.4.  Все персональные данные несовершеннолетнего воспитанника в возрасте до 14 лет (малолетнего) предоставляются его родителями (законными представителями). Если </w:t>
      </w:r>
      <w:r w:rsidRPr="00A72948">
        <w:rPr>
          <w:rFonts w:ascii="Times New Roman" w:eastAsia="Times New Roman" w:hAnsi="Times New Roman" w:cs="Times New Roman"/>
          <w:sz w:val="24"/>
          <w:szCs w:val="24"/>
          <w:lang w:eastAsia="ru-RU"/>
        </w:rPr>
        <w:lastRenderedPageBreak/>
        <w:t>персональные данные воспитанника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2.5. ДОО  не имеет права получать и обрабатывать персональные данные работника, воспитанника о его политических, религиозных и иных убеждениях и частной жизни без письменного согласия работника, родителей воспитанника.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ДОО не имеет права получать и обрабатывать персональные данные работника,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xml:space="preserve">2.6. </w:t>
      </w:r>
      <w:proofErr w:type="gramStart"/>
      <w:r w:rsidRPr="00A72948">
        <w:rPr>
          <w:rFonts w:ascii="Times New Roman" w:eastAsia="Times New Roman" w:hAnsi="Times New Roman" w:cs="Times New Roman"/>
          <w:sz w:val="24"/>
          <w:szCs w:val="24"/>
          <w:lang w:eastAsia="ru-RU"/>
        </w:rPr>
        <w:t>ДОО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работника только с его письменного согласия или на основании судебного решения.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воспитанника только с  письменного согласия  родителей (законных представителей) малолетнего несовершеннолетнего воспитанника или на основании судебного решения.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3. Хранение, обработка и использование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  Персональные данные работников и воспитанника ДОО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3.2. В процессе хранения персональных данных работников и воспитанников ДОО  должны обеспечиваться: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требования нормативных документов, устанавливающих правила хранения конфиденциальных сведений;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3.3.  Доступ к персональным данным работников и воспитанников ДОО  имеют:</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заведующий;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старший воспитатель (персональные данные только работников, находящихся в их непосредственном подчинении, по направлению деятельности);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lastRenderedPageBreak/>
        <w:t>– завхоз (персональные данные только работников, находящихся в их непосредственном подчинении, по направлению деятельности);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воспитатели (только к персональным данным воспитанников своей группы);</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старшая медицинская сестра (только персональные данные о состоянии здоровья воспитанников и сотрудников);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иные работники, определяемые приказом заведующего ДОО в пределах своей компетенции.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3.4. Помимо лиц, указанных в п. 3.3. настоящего Положения, право доступа к персональным данным работников и воспитанников имеют только лица, уполномоченные действующим законодательством.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3.5.  Лица, имеющие доступ к персональным данным обязаны использовать персональные данные работников и воспитанников лишь в целях, для которых они были предоставлены:</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3.5.1. Персональные данные  воспитанников используются для целей, связанных с осуществлением учебно-воспитательного процесса.  Администрация и педагогические работники ДОО использует персональные данные для комплектования групп согласно возраста, составления учебного плана,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воспитанников при его обучении и воспитании.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3.5.2. Персональные данные  работника используются для целей, связанных с выполнением  трудовых функций. Администрация ДОО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различных баз данных, продвижения работников по службе, установления размера зарплаты.</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Личные дела и личные карточки  работников хранятся в бумажном виде в папках в специальном сейфе, доступ к которому имеет заведующий.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3.7.  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ДОО.  Доступ других работников к персональным данным осуществляется на основании письменного разрешения работника и распоряжения  заведующего ДОО.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lastRenderedPageBreak/>
        <w:t>3.8. Пароли для доступа к электронной базе данных ДОО устанавливаются заведующим и сообщаются индивидуально сотрудникам, имеющим доступ к персональным данным  сотрудников. Изменение паролей  происходит не реже, чем 1 раз в три месяца.</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3.9.  Копировать и делать выписки из персональных данных работника разрешается исключительно в служебных целях с письменного разрешения работника и заведующего.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3.10.    Персональные данные воспитанников отражаются в его личном деле, которое заполняется после издания приказа о его зачисления в ДОО.  Личные дела воспитанников в алфавитном порядке формируются в папках групп, которые хранятся в специально оборудованном шкафу, доступ к которому имеет администрация ДОО и воспитатели.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3.11. Ведение личных дел и ответственность за сохранность личных дел  возложено на заведующего.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3.12. Частично сведения о воспитаннике содержатся в книге учета воспитанников, куда заносятся заведующим.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3.13.  Персональные данные воспитанников могут также храниться в электронном виде в локальной компьютерной сети. Право полного доступа к электронным базам данных, содержащим персональные данные  воспитанников, имеет администрация. Остальные педагогические работники имеют доступ только к той информации, которая им необходима в пределах исполнения их должностных обязанностей.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3.14.  Пароли доступа к базе данных устанавливаются заведующим и сообщаются индивидуально работникам, имеющим доступ к персональным данным  сотрудников.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3.15. Копировать и делать выписки из персональных данных воспитанников разрешается исключительно в служебных целях с письменного разрешения  родителей   (законных  представителей) и заведующего ДОО.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4. Передача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4.1. При передаче персональных данных работников и обучающихся ДОО другим юридическим и физическим лицам Школа должна соблюдать следующие требования: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4.1.1. Персональные данные работника, воспитанника не могут быть сообщены третьей стороне без письменного согласия работника, родителей (законных представителей) несовершеннолетнего (малолетнего) воспитанника, за исключением случаев, когда это необходимо для предупреждения угрозы жизни и здоровью работника , воспитанника, а также в случаях, установленных федеральным законом.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4.1.2. Лица, получающие персональные данные работника, воспитанника должны предупреждаться о том, что эти данные могут быть использованы лишь в целях, для которых они сообщены. ДОО должна требовать от этих лиц подтверждения того, что это правило соблюдено. Лица, получающие персональные данные работника, воспитанника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lastRenderedPageBreak/>
        <w:t>4.2.  Передача персональных данных работника,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5. Права работников, обучающихся на обеспечение защиты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5.1. В целях обеспечения защиты персональных данных,  хранящихся в ДОО, работники, родители (законные представители) малолетнего несовершеннолетнего воспитанников,  имеют право: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5.1.1. Получать полную информацию о своих персональных данных и их обработке.</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w:t>
      </w:r>
      <w:proofErr w:type="gramStart"/>
      <w:r w:rsidRPr="00A72948">
        <w:rPr>
          <w:rFonts w:ascii="Times New Roman" w:eastAsia="Times New Roman" w:hAnsi="Times New Roman" w:cs="Times New Roman"/>
          <w:sz w:val="24"/>
          <w:szCs w:val="24"/>
          <w:lang w:eastAsia="ru-RU"/>
        </w:rPr>
        <w:t>ответственному</w:t>
      </w:r>
      <w:proofErr w:type="gramEnd"/>
      <w:r w:rsidRPr="00A72948">
        <w:rPr>
          <w:rFonts w:ascii="Times New Roman" w:eastAsia="Times New Roman" w:hAnsi="Times New Roman" w:cs="Times New Roman"/>
          <w:sz w:val="24"/>
          <w:szCs w:val="24"/>
          <w:lang w:eastAsia="ru-RU"/>
        </w:rPr>
        <w:t xml:space="preserve"> за организацию и осуществление хранения персональных данных работников.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xml:space="preserve">5.1.3. </w:t>
      </w:r>
      <w:proofErr w:type="gramStart"/>
      <w:r w:rsidRPr="00A72948">
        <w:rPr>
          <w:rFonts w:ascii="Times New Roman" w:eastAsia="Times New Roman" w:hAnsi="Times New Roman" w:cs="Times New Roman"/>
          <w:sz w:val="24"/>
          <w:szCs w:val="24"/>
          <w:lang w:eastAsia="ru-RU"/>
        </w:rPr>
        <w:t>Требовать об исключении</w:t>
      </w:r>
      <w:proofErr w:type="gramEnd"/>
      <w:r w:rsidRPr="00A72948">
        <w:rPr>
          <w:rFonts w:ascii="Times New Roman" w:eastAsia="Times New Roman" w:hAnsi="Times New Roman" w:cs="Times New Roman"/>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При отказе заведующего ДОО исключить или исправить персональные данные работника работник,  родитель, законный представитель несовершеннолетнего воспитанника имеет право заявить в письменном виде заведующего ДОО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воспитанника имеет право дополнить заявлением, выражающим его собственную точку зрения.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5.1.4. Требовать об извещении ДОО всех лиц, которым ранее были сообщены неверные или неполные персональные данные работника, воспитанника обо всех произведенных в них исключениях, исправлениях или дополнениях.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5.1.5. Обжаловать в суде любые неправомерные действия или бездействия ДОО при обработке и защите его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6. Обязанности субъекта персональных данных по обеспечению достоверности его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6.1. В целях обеспечения достоверности персональных данных работники обязаны:</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6.1.1. При приеме на работу в ДОО  представлять уполномоченным работникам ДОО  достоверные сведения о себе в порядке и объеме, предусмотренном законодательством Российской Федерации.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lastRenderedPageBreak/>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6.2. В целях обеспечения достоверности персональных данных воспитанников:</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6.2.1. Родители, законные представители несовершеннолетних воспитанников при приеме в ДОО предоставляют уполномоченным работникам ДОО достоверные сведения о себе и своих несовершеннолетних детях.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6.2.2. В случае изменения сведений, составляющих персональные данные воспитанников, родители (законные представители) несовершеннолетнего воспитанника в возрасте до 14 лет обязаны в течение месяца сообщить об этом уполномоченному работнику ДОО.</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b/>
          <w:bCs/>
          <w:sz w:val="24"/>
          <w:szCs w:val="24"/>
          <w:lang w:eastAsia="ru-RU"/>
        </w:rPr>
        <w:t>7. Ответственность за нарушение настоящего положения</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относящихся к субъектам персональных данных, которых связывают с оператором трудовые отношения (работникам);</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являющихся общедоступными персональными данными;</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включающих в себя только фамилии, имена и отчества субъектов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lastRenderedPageBreak/>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Start"/>
      <w:r w:rsidRPr="00A72948">
        <w:rPr>
          <w:rFonts w:ascii="Times New Roman" w:eastAsia="Times New Roman" w:hAnsi="Times New Roman" w:cs="Times New Roman"/>
          <w:sz w:val="24"/>
          <w:szCs w:val="24"/>
          <w:lang w:eastAsia="ru-RU"/>
        </w:rPr>
        <w:t xml:space="preserve"> ;</w:t>
      </w:r>
      <w:proofErr w:type="gramEnd"/>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72948" w:rsidRPr="00A72948" w:rsidRDefault="00A72948" w:rsidP="00A729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Во всех остальных случаях оператор (заведующий ДОО и (или) уполномоченные им лица) обязан направить в уполномоченный орган по защите прав субъектов персональных данных соответствующее уведомление.</w:t>
      </w:r>
    </w:p>
    <w:tbl>
      <w:tblPr>
        <w:tblW w:w="0" w:type="auto"/>
        <w:tblCellSpacing w:w="0" w:type="dxa"/>
        <w:tblCellMar>
          <w:left w:w="0" w:type="dxa"/>
          <w:right w:w="0" w:type="dxa"/>
        </w:tblCellMar>
        <w:tblLook w:val="04A0" w:firstRow="1" w:lastRow="0" w:firstColumn="1" w:lastColumn="0" w:noHBand="0" w:noVBand="1"/>
      </w:tblPr>
      <w:tblGrid>
        <w:gridCol w:w="4678"/>
        <w:gridCol w:w="4677"/>
      </w:tblGrid>
      <w:tr w:rsidR="00A72948" w:rsidRPr="00A72948" w:rsidTr="00A72948">
        <w:trPr>
          <w:tblCellSpacing w:w="0" w:type="dxa"/>
        </w:trPr>
        <w:tc>
          <w:tcPr>
            <w:tcW w:w="4785" w:type="dxa"/>
            <w:hideMark/>
          </w:tcPr>
          <w:p w:rsidR="00A72948" w:rsidRPr="00A72948" w:rsidRDefault="00A72948" w:rsidP="00A72948">
            <w:pPr>
              <w:spacing w:after="0"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tc>
        <w:tc>
          <w:tcPr>
            <w:tcW w:w="4785" w:type="dxa"/>
            <w:hideMark/>
          </w:tcPr>
          <w:p w:rsidR="00A72948" w:rsidRPr="00A72948" w:rsidRDefault="00A72948" w:rsidP="00A72948">
            <w:pPr>
              <w:spacing w:after="0" w:line="240" w:lineRule="auto"/>
              <w:jc w:val="both"/>
              <w:rPr>
                <w:rFonts w:ascii="Times New Roman" w:eastAsia="Times New Roman" w:hAnsi="Times New Roman" w:cs="Times New Roman"/>
                <w:sz w:val="24"/>
                <w:szCs w:val="24"/>
                <w:lang w:eastAsia="ru-RU"/>
              </w:rPr>
            </w:pPr>
            <w:r w:rsidRPr="00A72948">
              <w:rPr>
                <w:rFonts w:ascii="Times New Roman" w:eastAsia="Times New Roman" w:hAnsi="Times New Roman" w:cs="Times New Roman"/>
                <w:sz w:val="24"/>
                <w:szCs w:val="24"/>
                <w:lang w:eastAsia="ru-RU"/>
              </w:rPr>
              <w:t> </w:t>
            </w:r>
          </w:p>
        </w:tc>
      </w:tr>
    </w:tbl>
    <w:p w:rsidR="00A72948" w:rsidRPr="00A72948" w:rsidRDefault="00A72948" w:rsidP="00A72948">
      <w:pPr>
        <w:spacing w:after="0" w:line="240" w:lineRule="auto"/>
        <w:jc w:val="both"/>
        <w:rPr>
          <w:rFonts w:ascii="Times New Roman" w:eastAsia="Times New Roman" w:hAnsi="Times New Roman" w:cs="Times New Roman"/>
          <w:vanish/>
          <w:sz w:val="24"/>
          <w:szCs w:val="24"/>
          <w:lang w:eastAsia="ru-RU"/>
        </w:rPr>
      </w:pPr>
    </w:p>
    <w:p w:rsidR="00A7021F" w:rsidRPr="00A72948" w:rsidRDefault="00A72948" w:rsidP="00A72948">
      <w:pPr>
        <w:jc w:val="both"/>
      </w:pPr>
      <w:r>
        <w:rPr>
          <w:rFonts w:ascii="Times New Roman" w:eastAsia="Times New Roman" w:hAnsi="Times New Roman" w:cs="Times New Roman"/>
          <w:b/>
          <w:bCs/>
          <w:sz w:val="24"/>
          <w:szCs w:val="24"/>
          <w:lang w:eastAsia="ru-RU"/>
        </w:rPr>
        <w:t xml:space="preserve"> </w:t>
      </w:r>
      <w:r w:rsidRPr="00A72948">
        <w:rPr>
          <w:rFonts w:ascii="Times New Roman" w:eastAsia="Times New Roman" w:hAnsi="Times New Roman" w:cs="Times New Roman"/>
          <w:bCs/>
          <w:sz w:val="24"/>
          <w:szCs w:val="24"/>
          <w:lang w:eastAsia="ru-RU"/>
        </w:rPr>
        <w:t>Срок действия настоящего Положения</w:t>
      </w:r>
      <w:r>
        <w:rPr>
          <w:rFonts w:ascii="Times New Roman" w:eastAsia="Times New Roman" w:hAnsi="Times New Roman" w:cs="Times New Roman"/>
          <w:bCs/>
          <w:sz w:val="24"/>
          <w:szCs w:val="24"/>
          <w:lang w:eastAsia="ru-RU"/>
        </w:rPr>
        <w:t xml:space="preserve"> неограничен. Положение действует с момента подписания до принятия нового.</w:t>
      </w:r>
    </w:p>
    <w:sectPr w:rsidR="00A7021F" w:rsidRPr="00A72948" w:rsidSect="0050414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1E" w:rsidRDefault="005A031E" w:rsidP="00504142">
      <w:pPr>
        <w:spacing w:after="0" w:line="240" w:lineRule="auto"/>
      </w:pPr>
      <w:r>
        <w:separator/>
      </w:r>
    </w:p>
  </w:endnote>
  <w:endnote w:type="continuationSeparator" w:id="0">
    <w:p w:rsidR="005A031E" w:rsidRDefault="005A031E" w:rsidP="0050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2559"/>
      <w:docPartObj>
        <w:docPartGallery w:val="Page Numbers (Bottom of Page)"/>
        <w:docPartUnique/>
      </w:docPartObj>
    </w:sdtPr>
    <w:sdtEndPr/>
    <w:sdtContent>
      <w:p w:rsidR="00504142" w:rsidRDefault="00FC4798">
        <w:pPr>
          <w:pStyle w:val="a9"/>
          <w:jc w:val="center"/>
        </w:pPr>
        <w:r>
          <w:fldChar w:fldCharType="begin"/>
        </w:r>
        <w:r>
          <w:instrText xml:space="preserve"> PAGE   \* MERGEFORMAT </w:instrText>
        </w:r>
        <w:r>
          <w:fldChar w:fldCharType="separate"/>
        </w:r>
        <w:r w:rsidR="002D106E">
          <w:rPr>
            <w:noProof/>
          </w:rPr>
          <w:t>10</w:t>
        </w:r>
        <w:r>
          <w:rPr>
            <w:noProof/>
          </w:rPr>
          <w:fldChar w:fldCharType="end"/>
        </w:r>
      </w:p>
    </w:sdtContent>
  </w:sdt>
  <w:p w:rsidR="00504142" w:rsidRDefault="005041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1E" w:rsidRDefault="005A031E" w:rsidP="00504142">
      <w:pPr>
        <w:spacing w:after="0" w:line="240" w:lineRule="auto"/>
      </w:pPr>
      <w:r>
        <w:separator/>
      </w:r>
    </w:p>
  </w:footnote>
  <w:footnote w:type="continuationSeparator" w:id="0">
    <w:p w:rsidR="005A031E" w:rsidRDefault="005A031E" w:rsidP="00504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1CD6"/>
    <w:multiLevelType w:val="multilevel"/>
    <w:tmpl w:val="010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82995"/>
    <w:multiLevelType w:val="multilevel"/>
    <w:tmpl w:val="38FA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48"/>
    <w:rsid w:val="00150BC5"/>
    <w:rsid w:val="002D106E"/>
    <w:rsid w:val="00504142"/>
    <w:rsid w:val="005A031E"/>
    <w:rsid w:val="00A7021F"/>
    <w:rsid w:val="00A72948"/>
    <w:rsid w:val="00CF41FF"/>
    <w:rsid w:val="00FC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1F"/>
  </w:style>
  <w:style w:type="paragraph" w:styleId="3">
    <w:name w:val="heading 3"/>
    <w:basedOn w:val="a"/>
    <w:link w:val="30"/>
    <w:uiPriority w:val="9"/>
    <w:qFormat/>
    <w:rsid w:val="00A729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29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2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948"/>
    <w:rPr>
      <w:b/>
      <w:bCs/>
    </w:rPr>
  </w:style>
  <w:style w:type="character" w:styleId="a5">
    <w:name w:val="Hyperlink"/>
    <w:basedOn w:val="a0"/>
    <w:uiPriority w:val="99"/>
    <w:semiHidden/>
    <w:unhideWhenUsed/>
    <w:rsid w:val="00A72948"/>
    <w:rPr>
      <w:color w:val="0000FF"/>
      <w:u w:val="single"/>
    </w:rPr>
  </w:style>
  <w:style w:type="paragraph" w:styleId="2">
    <w:name w:val="Quote"/>
    <w:basedOn w:val="a"/>
    <w:next w:val="a"/>
    <w:link w:val="20"/>
    <w:uiPriority w:val="29"/>
    <w:qFormat/>
    <w:rsid w:val="00A72948"/>
    <w:pPr>
      <w:widowControl w:val="0"/>
      <w:autoSpaceDE w:val="0"/>
      <w:autoSpaceDN w:val="0"/>
      <w:adjustRightInd w:val="0"/>
      <w:spacing w:after="0" w:line="240" w:lineRule="auto"/>
    </w:pPr>
    <w:rPr>
      <w:rFonts w:ascii="Times New Roman" w:eastAsia="Times New Roman" w:hAnsi="Times New Roman" w:cs="Times New Roman"/>
      <w:i/>
      <w:iCs/>
      <w:color w:val="000000"/>
      <w:sz w:val="20"/>
      <w:szCs w:val="20"/>
      <w:lang w:eastAsia="ru-RU"/>
    </w:rPr>
  </w:style>
  <w:style w:type="character" w:customStyle="1" w:styleId="20">
    <w:name w:val="Цитата 2 Знак"/>
    <w:basedOn w:val="a0"/>
    <w:link w:val="2"/>
    <w:uiPriority w:val="29"/>
    <w:rsid w:val="00A72948"/>
    <w:rPr>
      <w:rFonts w:ascii="Times New Roman" w:eastAsia="Times New Roman" w:hAnsi="Times New Roman" w:cs="Times New Roman"/>
      <w:i/>
      <w:iCs/>
      <w:color w:val="000000"/>
      <w:sz w:val="20"/>
      <w:szCs w:val="20"/>
      <w:lang w:eastAsia="ru-RU"/>
    </w:rPr>
  </w:style>
  <w:style w:type="character" w:styleId="a6">
    <w:name w:val="Intense Emphasis"/>
    <w:uiPriority w:val="21"/>
    <w:qFormat/>
    <w:rsid w:val="00A72948"/>
    <w:rPr>
      <w:b/>
      <w:bCs/>
      <w:i/>
      <w:iCs/>
      <w:color w:val="4F81BD"/>
    </w:rPr>
  </w:style>
  <w:style w:type="paragraph" w:styleId="a7">
    <w:name w:val="header"/>
    <w:basedOn w:val="a"/>
    <w:link w:val="a8"/>
    <w:uiPriority w:val="99"/>
    <w:semiHidden/>
    <w:unhideWhenUsed/>
    <w:rsid w:val="005041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4142"/>
  </w:style>
  <w:style w:type="paragraph" w:styleId="a9">
    <w:name w:val="footer"/>
    <w:basedOn w:val="a"/>
    <w:link w:val="aa"/>
    <w:uiPriority w:val="99"/>
    <w:unhideWhenUsed/>
    <w:rsid w:val="005041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142"/>
  </w:style>
  <w:style w:type="paragraph" w:styleId="ab">
    <w:name w:val="Balloon Text"/>
    <w:basedOn w:val="a"/>
    <w:link w:val="ac"/>
    <w:uiPriority w:val="99"/>
    <w:semiHidden/>
    <w:unhideWhenUsed/>
    <w:rsid w:val="002D10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1F"/>
  </w:style>
  <w:style w:type="paragraph" w:styleId="3">
    <w:name w:val="heading 3"/>
    <w:basedOn w:val="a"/>
    <w:link w:val="30"/>
    <w:uiPriority w:val="9"/>
    <w:qFormat/>
    <w:rsid w:val="00A729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29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2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948"/>
    <w:rPr>
      <w:b/>
      <w:bCs/>
    </w:rPr>
  </w:style>
  <w:style w:type="character" w:styleId="a5">
    <w:name w:val="Hyperlink"/>
    <w:basedOn w:val="a0"/>
    <w:uiPriority w:val="99"/>
    <w:semiHidden/>
    <w:unhideWhenUsed/>
    <w:rsid w:val="00A72948"/>
    <w:rPr>
      <w:color w:val="0000FF"/>
      <w:u w:val="single"/>
    </w:rPr>
  </w:style>
  <w:style w:type="paragraph" w:styleId="2">
    <w:name w:val="Quote"/>
    <w:basedOn w:val="a"/>
    <w:next w:val="a"/>
    <w:link w:val="20"/>
    <w:uiPriority w:val="29"/>
    <w:qFormat/>
    <w:rsid w:val="00A72948"/>
    <w:pPr>
      <w:widowControl w:val="0"/>
      <w:autoSpaceDE w:val="0"/>
      <w:autoSpaceDN w:val="0"/>
      <w:adjustRightInd w:val="0"/>
      <w:spacing w:after="0" w:line="240" w:lineRule="auto"/>
    </w:pPr>
    <w:rPr>
      <w:rFonts w:ascii="Times New Roman" w:eastAsia="Times New Roman" w:hAnsi="Times New Roman" w:cs="Times New Roman"/>
      <w:i/>
      <w:iCs/>
      <w:color w:val="000000"/>
      <w:sz w:val="20"/>
      <w:szCs w:val="20"/>
      <w:lang w:eastAsia="ru-RU"/>
    </w:rPr>
  </w:style>
  <w:style w:type="character" w:customStyle="1" w:styleId="20">
    <w:name w:val="Цитата 2 Знак"/>
    <w:basedOn w:val="a0"/>
    <w:link w:val="2"/>
    <w:uiPriority w:val="29"/>
    <w:rsid w:val="00A72948"/>
    <w:rPr>
      <w:rFonts w:ascii="Times New Roman" w:eastAsia="Times New Roman" w:hAnsi="Times New Roman" w:cs="Times New Roman"/>
      <w:i/>
      <w:iCs/>
      <w:color w:val="000000"/>
      <w:sz w:val="20"/>
      <w:szCs w:val="20"/>
      <w:lang w:eastAsia="ru-RU"/>
    </w:rPr>
  </w:style>
  <w:style w:type="character" w:styleId="a6">
    <w:name w:val="Intense Emphasis"/>
    <w:uiPriority w:val="21"/>
    <w:qFormat/>
    <w:rsid w:val="00A72948"/>
    <w:rPr>
      <w:b/>
      <w:bCs/>
      <w:i/>
      <w:iCs/>
      <w:color w:val="4F81BD"/>
    </w:rPr>
  </w:style>
  <w:style w:type="paragraph" w:styleId="a7">
    <w:name w:val="header"/>
    <w:basedOn w:val="a"/>
    <w:link w:val="a8"/>
    <w:uiPriority w:val="99"/>
    <w:semiHidden/>
    <w:unhideWhenUsed/>
    <w:rsid w:val="005041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4142"/>
  </w:style>
  <w:style w:type="paragraph" w:styleId="a9">
    <w:name w:val="footer"/>
    <w:basedOn w:val="a"/>
    <w:link w:val="aa"/>
    <w:uiPriority w:val="99"/>
    <w:unhideWhenUsed/>
    <w:rsid w:val="005041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142"/>
  </w:style>
  <w:style w:type="paragraph" w:styleId="ab">
    <w:name w:val="Balloon Text"/>
    <w:basedOn w:val="a"/>
    <w:link w:val="ac"/>
    <w:uiPriority w:val="99"/>
    <w:semiHidden/>
    <w:unhideWhenUsed/>
    <w:rsid w:val="002D10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2454">
      <w:bodyDiv w:val="1"/>
      <w:marLeft w:val="0"/>
      <w:marRight w:val="0"/>
      <w:marTop w:val="0"/>
      <w:marBottom w:val="0"/>
      <w:divBdr>
        <w:top w:val="none" w:sz="0" w:space="0" w:color="auto"/>
        <w:left w:val="none" w:sz="0" w:space="0" w:color="auto"/>
        <w:bottom w:val="none" w:sz="0" w:space="0" w:color="auto"/>
        <w:right w:val="none" w:sz="0" w:space="0" w:color="auto"/>
      </w:divBdr>
      <w:divsChild>
        <w:div w:id="1874461347">
          <w:marLeft w:val="0"/>
          <w:marRight w:val="0"/>
          <w:marTop w:val="0"/>
          <w:marBottom w:val="0"/>
          <w:divBdr>
            <w:top w:val="none" w:sz="0" w:space="0" w:color="auto"/>
            <w:left w:val="none" w:sz="0" w:space="0" w:color="auto"/>
            <w:bottom w:val="none" w:sz="0" w:space="0" w:color="auto"/>
            <w:right w:val="none" w:sz="0" w:space="0" w:color="auto"/>
          </w:divBdr>
          <w:divsChild>
            <w:div w:id="1465351466">
              <w:marLeft w:val="0"/>
              <w:marRight w:val="0"/>
              <w:marTop w:val="0"/>
              <w:marBottom w:val="0"/>
              <w:divBdr>
                <w:top w:val="none" w:sz="0" w:space="0" w:color="auto"/>
                <w:left w:val="none" w:sz="0" w:space="0" w:color="auto"/>
                <w:bottom w:val="none" w:sz="0" w:space="0" w:color="auto"/>
                <w:right w:val="none" w:sz="0" w:space="0" w:color="auto"/>
              </w:divBdr>
              <w:divsChild>
                <w:div w:id="824736515">
                  <w:marLeft w:val="0"/>
                  <w:marRight w:val="0"/>
                  <w:marTop w:val="0"/>
                  <w:marBottom w:val="0"/>
                  <w:divBdr>
                    <w:top w:val="none" w:sz="0" w:space="0" w:color="auto"/>
                    <w:left w:val="none" w:sz="0" w:space="0" w:color="auto"/>
                    <w:bottom w:val="none" w:sz="0" w:space="0" w:color="auto"/>
                    <w:right w:val="none" w:sz="0" w:space="0" w:color="auto"/>
                  </w:divBdr>
                  <w:divsChild>
                    <w:div w:id="1374235622">
                      <w:marLeft w:val="0"/>
                      <w:marRight w:val="0"/>
                      <w:marTop w:val="0"/>
                      <w:marBottom w:val="0"/>
                      <w:divBdr>
                        <w:top w:val="none" w:sz="0" w:space="0" w:color="auto"/>
                        <w:left w:val="none" w:sz="0" w:space="0" w:color="auto"/>
                        <w:bottom w:val="none" w:sz="0" w:space="0" w:color="auto"/>
                        <w:right w:val="none" w:sz="0" w:space="0" w:color="auto"/>
                      </w:divBdr>
                      <w:divsChild>
                        <w:div w:id="659581494">
                          <w:marLeft w:val="0"/>
                          <w:marRight w:val="0"/>
                          <w:marTop w:val="0"/>
                          <w:marBottom w:val="0"/>
                          <w:divBdr>
                            <w:top w:val="none" w:sz="0" w:space="0" w:color="auto"/>
                            <w:left w:val="none" w:sz="0" w:space="0" w:color="auto"/>
                            <w:bottom w:val="none" w:sz="0" w:space="0" w:color="auto"/>
                            <w:right w:val="none" w:sz="0" w:space="0" w:color="auto"/>
                          </w:divBdr>
                          <w:divsChild>
                            <w:div w:id="1800536155">
                              <w:marLeft w:val="0"/>
                              <w:marRight w:val="0"/>
                              <w:marTop w:val="0"/>
                              <w:marBottom w:val="0"/>
                              <w:divBdr>
                                <w:top w:val="none" w:sz="0" w:space="0" w:color="auto"/>
                                <w:left w:val="none" w:sz="0" w:space="0" w:color="auto"/>
                                <w:bottom w:val="none" w:sz="0" w:space="0" w:color="auto"/>
                                <w:right w:val="none" w:sz="0" w:space="0" w:color="auto"/>
                              </w:divBdr>
                              <w:divsChild>
                                <w:div w:id="42948748">
                                  <w:marLeft w:val="0"/>
                                  <w:marRight w:val="0"/>
                                  <w:marTop w:val="0"/>
                                  <w:marBottom w:val="0"/>
                                  <w:divBdr>
                                    <w:top w:val="none" w:sz="0" w:space="0" w:color="auto"/>
                                    <w:left w:val="none" w:sz="0" w:space="0" w:color="auto"/>
                                    <w:bottom w:val="none" w:sz="0" w:space="0" w:color="auto"/>
                                    <w:right w:val="none" w:sz="0" w:space="0" w:color="auto"/>
                                  </w:divBdr>
                                  <w:divsChild>
                                    <w:div w:id="967275598">
                                      <w:marLeft w:val="0"/>
                                      <w:marRight w:val="0"/>
                                      <w:marTop w:val="0"/>
                                      <w:marBottom w:val="0"/>
                                      <w:divBdr>
                                        <w:top w:val="none" w:sz="0" w:space="0" w:color="auto"/>
                                        <w:left w:val="none" w:sz="0" w:space="0" w:color="auto"/>
                                        <w:bottom w:val="none" w:sz="0" w:space="0" w:color="auto"/>
                                        <w:right w:val="none" w:sz="0" w:space="0" w:color="auto"/>
                                      </w:divBdr>
                                      <w:divsChild>
                                        <w:div w:id="109594647">
                                          <w:marLeft w:val="0"/>
                                          <w:marRight w:val="0"/>
                                          <w:marTop w:val="0"/>
                                          <w:marBottom w:val="0"/>
                                          <w:divBdr>
                                            <w:top w:val="none" w:sz="0" w:space="0" w:color="auto"/>
                                            <w:left w:val="none" w:sz="0" w:space="0" w:color="auto"/>
                                            <w:bottom w:val="none" w:sz="0" w:space="0" w:color="auto"/>
                                            <w:right w:val="none" w:sz="0" w:space="0" w:color="auto"/>
                                          </w:divBdr>
                                          <w:divsChild>
                                            <w:div w:id="463740330">
                                              <w:marLeft w:val="0"/>
                                              <w:marRight w:val="0"/>
                                              <w:marTop w:val="0"/>
                                              <w:marBottom w:val="0"/>
                                              <w:divBdr>
                                                <w:top w:val="none" w:sz="0" w:space="0" w:color="auto"/>
                                                <w:left w:val="none" w:sz="0" w:space="0" w:color="auto"/>
                                                <w:bottom w:val="none" w:sz="0" w:space="0" w:color="auto"/>
                                                <w:right w:val="none" w:sz="0" w:space="0" w:color="auto"/>
                                              </w:divBdr>
                                              <w:divsChild>
                                                <w:div w:id="1684631070">
                                                  <w:marLeft w:val="0"/>
                                                  <w:marRight w:val="0"/>
                                                  <w:marTop w:val="0"/>
                                                  <w:marBottom w:val="0"/>
                                                  <w:divBdr>
                                                    <w:top w:val="none" w:sz="0" w:space="0" w:color="auto"/>
                                                    <w:left w:val="none" w:sz="0" w:space="0" w:color="auto"/>
                                                    <w:bottom w:val="none" w:sz="0" w:space="0" w:color="auto"/>
                                                    <w:right w:val="none" w:sz="0" w:space="0" w:color="auto"/>
                                                  </w:divBdr>
                                                  <w:divsChild>
                                                    <w:div w:id="97333297">
                                                      <w:marLeft w:val="0"/>
                                                      <w:marRight w:val="0"/>
                                                      <w:marTop w:val="0"/>
                                                      <w:marBottom w:val="0"/>
                                                      <w:divBdr>
                                                        <w:top w:val="none" w:sz="0" w:space="0" w:color="auto"/>
                                                        <w:left w:val="none" w:sz="0" w:space="0" w:color="auto"/>
                                                        <w:bottom w:val="none" w:sz="0" w:space="0" w:color="auto"/>
                                                        <w:right w:val="none" w:sz="0" w:space="0" w:color="auto"/>
                                                      </w:divBdr>
                                                      <w:divsChild>
                                                        <w:div w:id="21364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6716">
                                  <w:marLeft w:val="0"/>
                                  <w:marRight w:val="0"/>
                                  <w:marTop w:val="0"/>
                                  <w:marBottom w:val="0"/>
                                  <w:divBdr>
                                    <w:top w:val="none" w:sz="0" w:space="0" w:color="auto"/>
                                    <w:left w:val="none" w:sz="0" w:space="0" w:color="auto"/>
                                    <w:bottom w:val="none" w:sz="0" w:space="0" w:color="auto"/>
                                    <w:right w:val="none" w:sz="0" w:space="0" w:color="auto"/>
                                  </w:divBdr>
                                  <w:divsChild>
                                    <w:div w:id="1441992321">
                                      <w:marLeft w:val="0"/>
                                      <w:marRight w:val="0"/>
                                      <w:marTop w:val="0"/>
                                      <w:marBottom w:val="0"/>
                                      <w:divBdr>
                                        <w:top w:val="none" w:sz="0" w:space="0" w:color="auto"/>
                                        <w:left w:val="none" w:sz="0" w:space="0" w:color="auto"/>
                                        <w:bottom w:val="none" w:sz="0" w:space="0" w:color="auto"/>
                                        <w:right w:val="none" w:sz="0" w:space="0" w:color="auto"/>
                                      </w:divBdr>
                                      <w:divsChild>
                                        <w:div w:id="1461605154">
                                          <w:marLeft w:val="0"/>
                                          <w:marRight w:val="0"/>
                                          <w:marTop w:val="0"/>
                                          <w:marBottom w:val="0"/>
                                          <w:divBdr>
                                            <w:top w:val="none" w:sz="0" w:space="0" w:color="auto"/>
                                            <w:left w:val="none" w:sz="0" w:space="0" w:color="auto"/>
                                            <w:bottom w:val="none" w:sz="0" w:space="0" w:color="auto"/>
                                            <w:right w:val="none" w:sz="0" w:space="0" w:color="auto"/>
                                          </w:divBdr>
                                          <w:divsChild>
                                            <w:div w:id="609168559">
                                              <w:marLeft w:val="0"/>
                                              <w:marRight w:val="0"/>
                                              <w:marTop w:val="0"/>
                                              <w:marBottom w:val="0"/>
                                              <w:divBdr>
                                                <w:top w:val="none" w:sz="0" w:space="0" w:color="auto"/>
                                                <w:left w:val="none" w:sz="0" w:space="0" w:color="auto"/>
                                                <w:bottom w:val="none" w:sz="0" w:space="0" w:color="auto"/>
                                                <w:right w:val="none" w:sz="0" w:space="0" w:color="auto"/>
                                              </w:divBdr>
                                            </w:div>
                                            <w:div w:id="659233569">
                                              <w:marLeft w:val="0"/>
                                              <w:marRight w:val="0"/>
                                              <w:marTop w:val="0"/>
                                              <w:marBottom w:val="0"/>
                                              <w:divBdr>
                                                <w:top w:val="none" w:sz="0" w:space="0" w:color="auto"/>
                                                <w:left w:val="none" w:sz="0" w:space="0" w:color="auto"/>
                                                <w:bottom w:val="none" w:sz="0" w:space="0" w:color="auto"/>
                                                <w:right w:val="none" w:sz="0" w:space="0" w:color="auto"/>
                                              </w:divBdr>
                                              <w:divsChild>
                                                <w:div w:id="443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885">
                                      <w:marLeft w:val="0"/>
                                      <w:marRight w:val="0"/>
                                      <w:marTop w:val="0"/>
                                      <w:marBottom w:val="0"/>
                                      <w:divBdr>
                                        <w:top w:val="none" w:sz="0" w:space="0" w:color="auto"/>
                                        <w:left w:val="none" w:sz="0" w:space="0" w:color="auto"/>
                                        <w:bottom w:val="none" w:sz="0" w:space="0" w:color="auto"/>
                                        <w:right w:val="none" w:sz="0" w:space="0" w:color="auto"/>
                                      </w:divBdr>
                                      <w:divsChild>
                                        <w:div w:id="282731039">
                                          <w:marLeft w:val="0"/>
                                          <w:marRight w:val="0"/>
                                          <w:marTop w:val="0"/>
                                          <w:marBottom w:val="0"/>
                                          <w:divBdr>
                                            <w:top w:val="none" w:sz="0" w:space="0" w:color="auto"/>
                                            <w:left w:val="none" w:sz="0" w:space="0" w:color="auto"/>
                                            <w:bottom w:val="none" w:sz="0" w:space="0" w:color="auto"/>
                                            <w:right w:val="none" w:sz="0" w:space="0" w:color="auto"/>
                                          </w:divBdr>
                                          <w:divsChild>
                                            <w:div w:id="1410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134468">
          <w:marLeft w:val="0"/>
          <w:marRight w:val="0"/>
          <w:marTop w:val="0"/>
          <w:marBottom w:val="0"/>
          <w:divBdr>
            <w:top w:val="none" w:sz="0" w:space="0" w:color="auto"/>
            <w:left w:val="none" w:sz="0" w:space="0" w:color="auto"/>
            <w:bottom w:val="none" w:sz="0" w:space="0" w:color="auto"/>
            <w:right w:val="none" w:sz="0" w:space="0" w:color="auto"/>
          </w:divBdr>
          <w:divsChild>
            <w:div w:id="611404396">
              <w:marLeft w:val="0"/>
              <w:marRight w:val="0"/>
              <w:marTop w:val="0"/>
              <w:marBottom w:val="0"/>
              <w:divBdr>
                <w:top w:val="none" w:sz="0" w:space="0" w:color="auto"/>
                <w:left w:val="none" w:sz="0" w:space="0" w:color="auto"/>
                <w:bottom w:val="none" w:sz="0" w:space="0" w:color="auto"/>
                <w:right w:val="none" w:sz="0" w:space="0" w:color="auto"/>
              </w:divBdr>
              <w:divsChild>
                <w:div w:id="1499808700">
                  <w:marLeft w:val="0"/>
                  <w:marRight w:val="0"/>
                  <w:marTop w:val="0"/>
                  <w:marBottom w:val="0"/>
                  <w:divBdr>
                    <w:top w:val="none" w:sz="0" w:space="0" w:color="auto"/>
                    <w:left w:val="none" w:sz="0" w:space="0" w:color="auto"/>
                    <w:bottom w:val="none" w:sz="0" w:space="0" w:color="auto"/>
                    <w:right w:val="none" w:sz="0" w:space="0" w:color="auto"/>
                  </w:divBdr>
                  <w:divsChild>
                    <w:div w:id="1030448838">
                      <w:marLeft w:val="0"/>
                      <w:marRight w:val="0"/>
                      <w:marTop w:val="0"/>
                      <w:marBottom w:val="0"/>
                      <w:divBdr>
                        <w:top w:val="none" w:sz="0" w:space="0" w:color="auto"/>
                        <w:left w:val="none" w:sz="0" w:space="0" w:color="auto"/>
                        <w:bottom w:val="none" w:sz="0" w:space="0" w:color="auto"/>
                        <w:right w:val="none" w:sz="0" w:space="0" w:color="auto"/>
                      </w:divBdr>
                      <w:divsChild>
                        <w:div w:id="833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Zukarimo@live.ru</cp:lastModifiedBy>
  <cp:revision>3</cp:revision>
  <cp:lastPrinted>2019-02-22T07:17:00Z</cp:lastPrinted>
  <dcterms:created xsi:type="dcterms:W3CDTF">2019-03-12T07:14:00Z</dcterms:created>
  <dcterms:modified xsi:type="dcterms:W3CDTF">2019-04-14T14:35:00Z</dcterms:modified>
</cp:coreProperties>
</file>